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E02" w:rsidRPr="00980E02" w:rsidRDefault="00D56A83" w:rsidP="00980E02">
      <w:pPr>
        <w:spacing w:after="0" w:line="240" w:lineRule="auto"/>
        <w:ind w:firstLine="708"/>
        <w:jc w:val="center"/>
        <w:rPr>
          <w:rStyle w:val="a3"/>
          <w:color w:val="000000"/>
        </w:rPr>
      </w:pPr>
      <w:r>
        <w:rPr>
          <w:rStyle w:val="a3"/>
          <w:color w:val="000000"/>
        </w:rPr>
        <w:t xml:space="preserve">Перечень </w:t>
      </w:r>
      <w:r w:rsidR="00980E02" w:rsidRPr="00980E02">
        <w:rPr>
          <w:b/>
        </w:rPr>
        <w:t xml:space="preserve">муниципальных </w:t>
      </w:r>
      <w:r>
        <w:rPr>
          <w:rStyle w:val="FontStyle14"/>
          <w:sz w:val="28"/>
          <w:szCs w:val="28"/>
        </w:rPr>
        <w:t xml:space="preserve">периодических печатных изданий, обязанных предоставлять печатную площадь для проведения </w:t>
      </w:r>
      <w:bookmarkStart w:id="0" w:name="_GoBack"/>
      <w:bookmarkEnd w:id="0"/>
      <w:r>
        <w:rPr>
          <w:rStyle w:val="FontStyle14"/>
          <w:sz w:val="28"/>
          <w:szCs w:val="28"/>
        </w:rPr>
        <w:t>предвыборной агитации зарегистрированным кандидатам на выборах депутатов Собрания депутатов Карталинского округа Челябинской области первого созыва</w:t>
      </w:r>
    </w:p>
    <w:p w:rsidR="00980E02" w:rsidRPr="00980E02" w:rsidRDefault="00980E02" w:rsidP="00980E02">
      <w:pPr>
        <w:ind w:firstLine="708"/>
        <w:jc w:val="center"/>
        <w:rPr>
          <w:rStyle w:val="FontStyle14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418"/>
        <w:gridCol w:w="1276"/>
        <w:gridCol w:w="1134"/>
        <w:gridCol w:w="1134"/>
        <w:gridCol w:w="1417"/>
        <w:gridCol w:w="992"/>
        <w:gridCol w:w="1985"/>
        <w:gridCol w:w="1985"/>
        <w:gridCol w:w="1275"/>
        <w:gridCol w:w="1134"/>
      </w:tblGrid>
      <w:tr w:rsidR="00980E02" w:rsidRPr="00CF4C94" w:rsidTr="0062777E">
        <w:tc>
          <w:tcPr>
            <w:tcW w:w="568" w:type="dxa"/>
            <w:vAlign w:val="center"/>
          </w:tcPr>
          <w:p w:rsidR="00980E02" w:rsidRPr="00CF4C94" w:rsidRDefault="00980E02" w:rsidP="00B130F1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6"/>
              </w:rPr>
            </w:pPr>
            <w:r w:rsidRPr="00CF4C94">
              <w:rPr>
                <w:rStyle w:val="a3"/>
                <w:color w:val="000000"/>
                <w:sz w:val="18"/>
                <w:szCs w:val="16"/>
              </w:rPr>
              <w:t>№ п/п</w:t>
            </w:r>
          </w:p>
        </w:tc>
        <w:tc>
          <w:tcPr>
            <w:tcW w:w="992" w:type="dxa"/>
            <w:vAlign w:val="center"/>
          </w:tcPr>
          <w:p w:rsidR="00980E02" w:rsidRPr="00CF4C94" w:rsidRDefault="00980E02" w:rsidP="00B130F1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6"/>
              </w:rPr>
            </w:pPr>
            <w:r w:rsidRPr="00CF4C94">
              <w:rPr>
                <w:sz w:val="18"/>
                <w:szCs w:val="16"/>
              </w:rPr>
              <w:t>Наиме</w:t>
            </w:r>
            <w:r w:rsidRPr="00CF4C94">
              <w:rPr>
                <w:sz w:val="18"/>
                <w:szCs w:val="16"/>
              </w:rPr>
              <w:softHyphen/>
              <w:t>нование перио</w:t>
            </w:r>
            <w:r w:rsidRPr="00CF4C94">
              <w:rPr>
                <w:sz w:val="18"/>
                <w:szCs w:val="16"/>
              </w:rPr>
              <w:softHyphen/>
              <w:t>диче</w:t>
            </w:r>
            <w:r w:rsidRPr="00CF4C94">
              <w:rPr>
                <w:sz w:val="18"/>
                <w:szCs w:val="16"/>
              </w:rPr>
              <w:softHyphen/>
              <w:t>ского печат</w:t>
            </w:r>
            <w:r w:rsidRPr="00CF4C94">
              <w:rPr>
                <w:sz w:val="18"/>
                <w:szCs w:val="16"/>
              </w:rPr>
              <w:softHyphen/>
              <w:t>ного издания</w:t>
            </w:r>
          </w:p>
        </w:tc>
        <w:tc>
          <w:tcPr>
            <w:tcW w:w="1418" w:type="dxa"/>
            <w:vAlign w:val="center"/>
          </w:tcPr>
          <w:p w:rsidR="00980E02" w:rsidRPr="00CF4C94" w:rsidRDefault="00980E02" w:rsidP="00B130F1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6"/>
              </w:rPr>
            </w:pPr>
            <w:r w:rsidRPr="00CF4C94">
              <w:rPr>
                <w:sz w:val="18"/>
                <w:szCs w:val="16"/>
              </w:rPr>
              <w:t>Территория его распространения в соответствии со свидетельством о регистрации сред</w:t>
            </w:r>
            <w:r w:rsidRPr="00CF4C94">
              <w:rPr>
                <w:sz w:val="18"/>
                <w:szCs w:val="16"/>
              </w:rPr>
              <w:softHyphen/>
              <w:t>ства массовой информации</w:t>
            </w:r>
          </w:p>
        </w:tc>
        <w:tc>
          <w:tcPr>
            <w:tcW w:w="1276" w:type="dxa"/>
            <w:vAlign w:val="center"/>
          </w:tcPr>
          <w:p w:rsidR="00980E02" w:rsidRPr="00CF4C94" w:rsidRDefault="00980E02" w:rsidP="00B130F1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6"/>
              </w:rPr>
            </w:pPr>
            <w:r w:rsidRPr="00CF4C94">
              <w:rPr>
                <w:sz w:val="18"/>
                <w:szCs w:val="16"/>
              </w:rPr>
              <w:t>Регистрацион</w:t>
            </w:r>
            <w:r w:rsidRPr="00CF4C94">
              <w:rPr>
                <w:sz w:val="18"/>
                <w:szCs w:val="16"/>
              </w:rPr>
              <w:softHyphen/>
              <w:t>ный номер свидетельства о регистрации средства мас</w:t>
            </w:r>
            <w:r w:rsidRPr="00CF4C94">
              <w:rPr>
                <w:sz w:val="18"/>
                <w:szCs w:val="16"/>
              </w:rPr>
              <w:softHyphen/>
              <w:t>совой инфор</w:t>
            </w:r>
            <w:r w:rsidRPr="00CF4C94">
              <w:rPr>
                <w:sz w:val="18"/>
                <w:szCs w:val="16"/>
              </w:rPr>
              <w:softHyphen/>
              <w:t>мации</w:t>
            </w:r>
          </w:p>
        </w:tc>
        <w:tc>
          <w:tcPr>
            <w:tcW w:w="1134" w:type="dxa"/>
            <w:vAlign w:val="center"/>
          </w:tcPr>
          <w:p w:rsidR="00980E02" w:rsidRPr="00CF4C94" w:rsidRDefault="00980E02" w:rsidP="00B130F1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6"/>
              </w:rPr>
            </w:pPr>
            <w:r w:rsidRPr="00CF4C94">
              <w:rPr>
                <w:sz w:val="18"/>
                <w:szCs w:val="16"/>
              </w:rPr>
              <w:t>Дата вы</w:t>
            </w:r>
            <w:r w:rsidRPr="00CF4C94">
              <w:rPr>
                <w:sz w:val="18"/>
                <w:szCs w:val="16"/>
              </w:rPr>
              <w:softHyphen/>
              <w:t>дачи сви</w:t>
            </w:r>
            <w:r w:rsidRPr="00CF4C94">
              <w:rPr>
                <w:sz w:val="18"/>
                <w:szCs w:val="16"/>
              </w:rPr>
              <w:softHyphen/>
              <w:t>детельства о регист</w:t>
            </w:r>
            <w:r w:rsidRPr="00CF4C94">
              <w:rPr>
                <w:sz w:val="18"/>
                <w:szCs w:val="16"/>
              </w:rPr>
              <w:softHyphen/>
              <w:t>рации средства массовой информа</w:t>
            </w:r>
            <w:r w:rsidRPr="00CF4C94">
              <w:rPr>
                <w:sz w:val="18"/>
                <w:szCs w:val="16"/>
              </w:rPr>
              <w:softHyphen/>
              <w:t>ции</w:t>
            </w:r>
          </w:p>
        </w:tc>
        <w:tc>
          <w:tcPr>
            <w:tcW w:w="1134" w:type="dxa"/>
            <w:vAlign w:val="center"/>
          </w:tcPr>
          <w:p w:rsidR="00980E02" w:rsidRPr="00CF4C94" w:rsidRDefault="00980E02" w:rsidP="00B130F1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6"/>
              </w:rPr>
            </w:pPr>
            <w:r w:rsidRPr="00CF4C94">
              <w:rPr>
                <w:sz w:val="18"/>
                <w:szCs w:val="16"/>
              </w:rPr>
              <w:t>Юридиче</w:t>
            </w:r>
            <w:r w:rsidRPr="00CF4C94">
              <w:rPr>
                <w:sz w:val="18"/>
                <w:szCs w:val="16"/>
              </w:rPr>
              <w:softHyphen/>
              <w:t>ский адрес редакции периодиче</w:t>
            </w:r>
            <w:r w:rsidRPr="00CF4C94">
              <w:rPr>
                <w:sz w:val="18"/>
                <w:szCs w:val="16"/>
              </w:rPr>
              <w:softHyphen/>
              <w:t>ского печат</w:t>
            </w:r>
            <w:r w:rsidRPr="00CF4C94">
              <w:rPr>
                <w:sz w:val="18"/>
                <w:szCs w:val="16"/>
              </w:rPr>
              <w:softHyphen/>
              <w:t>ного издания</w:t>
            </w:r>
          </w:p>
        </w:tc>
        <w:tc>
          <w:tcPr>
            <w:tcW w:w="1417" w:type="dxa"/>
            <w:vAlign w:val="center"/>
          </w:tcPr>
          <w:p w:rsidR="00980E02" w:rsidRPr="00CF4C94" w:rsidRDefault="00980E02" w:rsidP="00B130F1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6"/>
              </w:rPr>
            </w:pPr>
            <w:r w:rsidRPr="00CF4C94">
              <w:rPr>
                <w:sz w:val="18"/>
                <w:szCs w:val="16"/>
              </w:rPr>
              <w:t xml:space="preserve">Учредитель (учредители) </w:t>
            </w:r>
            <w:r w:rsidR="0094396E" w:rsidRPr="00CF4C94">
              <w:rPr>
                <w:sz w:val="18"/>
                <w:szCs w:val="16"/>
              </w:rPr>
              <w:t>периодиче</w:t>
            </w:r>
            <w:r w:rsidR="0094396E" w:rsidRPr="00CF4C94">
              <w:rPr>
                <w:sz w:val="18"/>
                <w:szCs w:val="16"/>
              </w:rPr>
              <w:softHyphen/>
              <w:t>ского печат</w:t>
            </w:r>
            <w:r w:rsidR="0094396E" w:rsidRPr="00CF4C94">
              <w:rPr>
                <w:sz w:val="18"/>
                <w:szCs w:val="16"/>
              </w:rPr>
              <w:softHyphen/>
              <w:t>ного изда</w:t>
            </w:r>
            <w:r w:rsidRPr="00CF4C94">
              <w:rPr>
                <w:sz w:val="18"/>
                <w:szCs w:val="16"/>
              </w:rPr>
              <w:t>ния, редак</w:t>
            </w:r>
            <w:r w:rsidR="0094396E" w:rsidRPr="00CF4C94">
              <w:rPr>
                <w:sz w:val="18"/>
                <w:szCs w:val="16"/>
              </w:rPr>
              <w:t>ции печатного изда</w:t>
            </w:r>
            <w:r w:rsidRPr="00CF4C94">
              <w:rPr>
                <w:sz w:val="18"/>
                <w:szCs w:val="16"/>
              </w:rPr>
              <w:t>ния)</w:t>
            </w:r>
          </w:p>
        </w:tc>
        <w:tc>
          <w:tcPr>
            <w:tcW w:w="992" w:type="dxa"/>
            <w:vAlign w:val="center"/>
          </w:tcPr>
          <w:p w:rsidR="00980E02" w:rsidRPr="00CF4C94" w:rsidRDefault="00980E02" w:rsidP="00B130F1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6"/>
              </w:rPr>
            </w:pPr>
            <w:r w:rsidRPr="00CF4C94">
              <w:rPr>
                <w:sz w:val="18"/>
                <w:szCs w:val="16"/>
              </w:rPr>
              <w:t>Доля (вклад) муниципаль</w:t>
            </w:r>
            <w:r w:rsidRPr="00CF4C94">
              <w:rPr>
                <w:sz w:val="18"/>
                <w:szCs w:val="16"/>
              </w:rPr>
              <w:softHyphen/>
              <w:t>ных образований в уставном (складочном) капитале</w:t>
            </w:r>
          </w:p>
        </w:tc>
        <w:tc>
          <w:tcPr>
            <w:tcW w:w="1985" w:type="dxa"/>
            <w:vAlign w:val="center"/>
          </w:tcPr>
          <w:p w:rsidR="00980E02" w:rsidRPr="00CF4C94" w:rsidRDefault="00980E02" w:rsidP="00980E02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CF4C94">
              <w:rPr>
                <w:sz w:val="18"/>
                <w:szCs w:val="16"/>
              </w:rPr>
              <w:t>Вид выделявшихся бюд</w:t>
            </w:r>
            <w:r w:rsidRPr="00CF4C94">
              <w:rPr>
                <w:sz w:val="18"/>
                <w:szCs w:val="16"/>
              </w:rPr>
              <w:softHyphen/>
              <w:t>жетных ассигнований из местного бюджета на их функционирование</w:t>
            </w:r>
          </w:p>
        </w:tc>
        <w:tc>
          <w:tcPr>
            <w:tcW w:w="1985" w:type="dxa"/>
            <w:vAlign w:val="center"/>
          </w:tcPr>
          <w:p w:rsidR="00980E02" w:rsidRPr="00CF4C94" w:rsidRDefault="00980E02" w:rsidP="00B130F1">
            <w:pPr>
              <w:spacing w:after="0" w:line="240" w:lineRule="auto"/>
              <w:jc w:val="center"/>
              <w:rPr>
                <w:rStyle w:val="a3"/>
                <w:b w:val="0"/>
                <w:sz w:val="18"/>
                <w:szCs w:val="16"/>
              </w:rPr>
            </w:pPr>
            <w:r w:rsidRPr="00CF4C94">
              <w:rPr>
                <w:sz w:val="18"/>
                <w:szCs w:val="16"/>
              </w:rPr>
              <w:t>Объем выделявшихся бюджетных ассигнова</w:t>
            </w:r>
            <w:r w:rsidRPr="00CF4C94">
              <w:rPr>
                <w:sz w:val="18"/>
                <w:szCs w:val="16"/>
              </w:rPr>
              <w:softHyphen/>
              <w:t>ний из местного бюджета на их функционирование</w:t>
            </w:r>
          </w:p>
        </w:tc>
        <w:tc>
          <w:tcPr>
            <w:tcW w:w="1275" w:type="dxa"/>
            <w:vAlign w:val="center"/>
          </w:tcPr>
          <w:p w:rsidR="00980E02" w:rsidRPr="00CF4C94" w:rsidRDefault="00980E02" w:rsidP="00B130F1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6"/>
              </w:rPr>
            </w:pPr>
            <w:r w:rsidRPr="00CF4C94">
              <w:rPr>
                <w:sz w:val="18"/>
                <w:szCs w:val="16"/>
              </w:rPr>
              <w:t>Периодич</w:t>
            </w:r>
            <w:r w:rsidRPr="00CF4C94">
              <w:rPr>
                <w:sz w:val="18"/>
                <w:szCs w:val="16"/>
              </w:rPr>
              <w:softHyphen/>
              <w:t>ность выпуска периодиче</w:t>
            </w:r>
            <w:r w:rsidRPr="00CF4C94">
              <w:rPr>
                <w:sz w:val="18"/>
                <w:szCs w:val="16"/>
              </w:rPr>
              <w:softHyphen/>
              <w:t>ского печат</w:t>
            </w:r>
            <w:r w:rsidRPr="00CF4C94">
              <w:rPr>
                <w:sz w:val="18"/>
                <w:szCs w:val="16"/>
              </w:rPr>
              <w:softHyphen/>
              <w:t>ного издания (за период)</w:t>
            </w:r>
          </w:p>
        </w:tc>
        <w:tc>
          <w:tcPr>
            <w:tcW w:w="1134" w:type="dxa"/>
            <w:vAlign w:val="center"/>
          </w:tcPr>
          <w:p w:rsidR="00980E02" w:rsidRPr="00CF4C94" w:rsidRDefault="00980E02" w:rsidP="00980E02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6"/>
              </w:rPr>
            </w:pPr>
            <w:r w:rsidRPr="00CF4C94">
              <w:rPr>
                <w:sz w:val="18"/>
                <w:szCs w:val="16"/>
              </w:rPr>
              <w:t>Указание на то, что пе</w:t>
            </w:r>
            <w:r w:rsidRPr="00CF4C94">
              <w:rPr>
                <w:sz w:val="18"/>
                <w:szCs w:val="16"/>
              </w:rPr>
              <w:softHyphen/>
              <w:t>риодическое печатное издание является специализи</w:t>
            </w:r>
            <w:r w:rsidRPr="00CF4C94">
              <w:rPr>
                <w:sz w:val="18"/>
                <w:szCs w:val="16"/>
              </w:rPr>
              <w:softHyphen/>
              <w:t>рованным</w:t>
            </w:r>
          </w:p>
        </w:tc>
      </w:tr>
      <w:tr w:rsidR="00EC3B6D" w:rsidRPr="00CF4C94" w:rsidTr="0062777E">
        <w:tc>
          <w:tcPr>
            <w:tcW w:w="568" w:type="dxa"/>
          </w:tcPr>
          <w:p w:rsidR="00EC3B6D" w:rsidRPr="00CF4C94" w:rsidRDefault="008D7B37" w:rsidP="00B130F1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20"/>
              </w:rPr>
            </w:pPr>
            <w:r w:rsidRPr="00CF4C94">
              <w:rPr>
                <w:rStyle w:val="a3"/>
                <w:color w:val="000000"/>
                <w:sz w:val="18"/>
                <w:szCs w:val="20"/>
              </w:rPr>
              <w:t>1</w:t>
            </w:r>
          </w:p>
        </w:tc>
        <w:tc>
          <w:tcPr>
            <w:tcW w:w="992" w:type="dxa"/>
          </w:tcPr>
          <w:p w:rsidR="00EC3B6D" w:rsidRPr="00CF4C94" w:rsidRDefault="008D7B37" w:rsidP="00B130F1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6"/>
              </w:rPr>
            </w:pPr>
            <w:r w:rsidRPr="00CF4C94">
              <w:rPr>
                <w:rStyle w:val="a3"/>
                <w:color w:val="000000"/>
                <w:sz w:val="18"/>
                <w:szCs w:val="16"/>
              </w:rPr>
              <w:t>2</w:t>
            </w:r>
          </w:p>
        </w:tc>
        <w:tc>
          <w:tcPr>
            <w:tcW w:w="1418" w:type="dxa"/>
          </w:tcPr>
          <w:p w:rsidR="00EC3B6D" w:rsidRPr="00CF4C94" w:rsidRDefault="008D7B37" w:rsidP="00B130F1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6"/>
              </w:rPr>
            </w:pPr>
            <w:r w:rsidRPr="00CF4C94">
              <w:rPr>
                <w:rStyle w:val="a3"/>
                <w:color w:val="000000"/>
                <w:sz w:val="18"/>
                <w:szCs w:val="16"/>
              </w:rPr>
              <w:t>3</w:t>
            </w:r>
          </w:p>
        </w:tc>
        <w:tc>
          <w:tcPr>
            <w:tcW w:w="1276" w:type="dxa"/>
          </w:tcPr>
          <w:p w:rsidR="00EC3B6D" w:rsidRPr="00CF4C94" w:rsidRDefault="008D7B37" w:rsidP="00B130F1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6"/>
              </w:rPr>
            </w:pPr>
            <w:r w:rsidRPr="00CF4C94">
              <w:rPr>
                <w:rStyle w:val="a3"/>
                <w:color w:val="000000"/>
                <w:sz w:val="18"/>
                <w:szCs w:val="16"/>
              </w:rPr>
              <w:t>4</w:t>
            </w:r>
          </w:p>
        </w:tc>
        <w:tc>
          <w:tcPr>
            <w:tcW w:w="1134" w:type="dxa"/>
          </w:tcPr>
          <w:p w:rsidR="00EC3B6D" w:rsidRPr="00CF4C94" w:rsidRDefault="008D7B37" w:rsidP="00B130F1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6"/>
              </w:rPr>
            </w:pPr>
            <w:r w:rsidRPr="00CF4C94">
              <w:rPr>
                <w:rStyle w:val="a3"/>
                <w:color w:val="000000"/>
                <w:sz w:val="18"/>
                <w:szCs w:val="16"/>
              </w:rPr>
              <w:t>5</w:t>
            </w:r>
          </w:p>
        </w:tc>
        <w:tc>
          <w:tcPr>
            <w:tcW w:w="1134" w:type="dxa"/>
          </w:tcPr>
          <w:p w:rsidR="00EC3B6D" w:rsidRPr="00CF4C94" w:rsidRDefault="008D7B37" w:rsidP="00B130F1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6"/>
              </w:rPr>
            </w:pPr>
            <w:r w:rsidRPr="00CF4C94">
              <w:rPr>
                <w:rStyle w:val="a3"/>
                <w:color w:val="000000"/>
                <w:sz w:val="18"/>
                <w:szCs w:val="16"/>
              </w:rPr>
              <w:t>6</w:t>
            </w:r>
          </w:p>
        </w:tc>
        <w:tc>
          <w:tcPr>
            <w:tcW w:w="1417" w:type="dxa"/>
          </w:tcPr>
          <w:p w:rsidR="00EC3B6D" w:rsidRPr="00CF4C94" w:rsidRDefault="008D7B37" w:rsidP="00B130F1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6"/>
              </w:rPr>
            </w:pPr>
            <w:r w:rsidRPr="00CF4C94">
              <w:rPr>
                <w:rStyle w:val="a3"/>
                <w:color w:val="000000"/>
                <w:sz w:val="18"/>
                <w:szCs w:val="16"/>
              </w:rPr>
              <w:t>7</w:t>
            </w:r>
          </w:p>
        </w:tc>
        <w:tc>
          <w:tcPr>
            <w:tcW w:w="992" w:type="dxa"/>
          </w:tcPr>
          <w:p w:rsidR="00EC3B6D" w:rsidRPr="00CF4C94" w:rsidRDefault="008D7B37" w:rsidP="00B130F1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6"/>
              </w:rPr>
            </w:pPr>
            <w:r w:rsidRPr="00CF4C94">
              <w:rPr>
                <w:rStyle w:val="a3"/>
                <w:color w:val="000000"/>
                <w:sz w:val="18"/>
                <w:szCs w:val="16"/>
              </w:rPr>
              <w:t>8</w:t>
            </w:r>
          </w:p>
        </w:tc>
        <w:tc>
          <w:tcPr>
            <w:tcW w:w="1985" w:type="dxa"/>
          </w:tcPr>
          <w:p w:rsidR="00EC3B6D" w:rsidRPr="00CF4C94" w:rsidRDefault="008D7B37" w:rsidP="00B130F1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6"/>
              </w:rPr>
            </w:pPr>
            <w:r w:rsidRPr="00CF4C94">
              <w:rPr>
                <w:rStyle w:val="a3"/>
                <w:color w:val="000000"/>
                <w:sz w:val="18"/>
                <w:szCs w:val="16"/>
              </w:rPr>
              <w:t>9</w:t>
            </w:r>
          </w:p>
        </w:tc>
        <w:tc>
          <w:tcPr>
            <w:tcW w:w="1985" w:type="dxa"/>
          </w:tcPr>
          <w:p w:rsidR="00EC3B6D" w:rsidRPr="00CF4C94" w:rsidRDefault="008D7B37" w:rsidP="00B130F1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6"/>
              </w:rPr>
            </w:pPr>
            <w:r w:rsidRPr="00CF4C94">
              <w:rPr>
                <w:rStyle w:val="a3"/>
                <w:color w:val="000000"/>
                <w:sz w:val="18"/>
                <w:szCs w:val="16"/>
              </w:rPr>
              <w:t>10</w:t>
            </w:r>
          </w:p>
        </w:tc>
        <w:tc>
          <w:tcPr>
            <w:tcW w:w="1275" w:type="dxa"/>
          </w:tcPr>
          <w:p w:rsidR="00EC3B6D" w:rsidRPr="00CF4C94" w:rsidRDefault="008D7B37" w:rsidP="00B130F1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6"/>
              </w:rPr>
            </w:pPr>
            <w:r w:rsidRPr="00CF4C94">
              <w:rPr>
                <w:rStyle w:val="a3"/>
                <w:color w:val="000000"/>
                <w:sz w:val="18"/>
                <w:szCs w:val="16"/>
              </w:rPr>
              <w:t>11</w:t>
            </w:r>
          </w:p>
        </w:tc>
        <w:tc>
          <w:tcPr>
            <w:tcW w:w="1134" w:type="dxa"/>
          </w:tcPr>
          <w:p w:rsidR="00EC3B6D" w:rsidRPr="00CF4C94" w:rsidRDefault="008D7B37" w:rsidP="00B130F1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6"/>
              </w:rPr>
            </w:pPr>
            <w:r w:rsidRPr="00CF4C94">
              <w:rPr>
                <w:rStyle w:val="a3"/>
                <w:color w:val="000000"/>
                <w:sz w:val="18"/>
                <w:szCs w:val="16"/>
              </w:rPr>
              <w:t>12</w:t>
            </w:r>
          </w:p>
        </w:tc>
      </w:tr>
      <w:tr w:rsidR="0041795E" w:rsidRPr="00CF4C94" w:rsidTr="00725B9C">
        <w:trPr>
          <w:trHeight w:val="708"/>
        </w:trPr>
        <w:tc>
          <w:tcPr>
            <w:tcW w:w="568" w:type="dxa"/>
            <w:vAlign w:val="center"/>
          </w:tcPr>
          <w:p w:rsidR="0041795E" w:rsidRDefault="004179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1795E" w:rsidRDefault="004179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КАРТАЛИНСКАЯ НОВЬ</w:t>
            </w:r>
          </w:p>
        </w:tc>
        <w:tc>
          <w:tcPr>
            <w:tcW w:w="1418" w:type="dxa"/>
            <w:vAlign w:val="center"/>
          </w:tcPr>
          <w:p w:rsidR="0041795E" w:rsidRDefault="004179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276" w:type="dxa"/>
            <w:vAlign w:val="center"/>
          </w:tcPr>
          <w:p w:rsidR="0041795E" w:rsidRDefault="004179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 № ТУ 74 - 01079</w:t>
            </w:r>
          </w:p>
        </w:tc>
        <w:tc>
          <w:tcPr>
            <w:tcW w:w="1134" w:type="dxa"/>
            <w:vAlign w:val="center"/>
          </w:tcPr>
          <w:p w:rsidR="0041795E" w:rsidRDefault="004179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06.05.2014</w:t>
            </w:r>
          </w:p>
        </w:tc>
        <w:tc>
          <w:tcPr>
            <w:tcW w:w="1134" w:type="dxa"/>
            <w:vAlign w:val="center"/>
          </w:tcPr>
          <w:p w:rsidR="0041795E" w:rsidRPr="00301ECD" w:rsidRDefault="0041795E">
            <w:pPr>
              <w:jc w:val="center"/>
              <w:rPr>
                <w:sz w:val="20"/>
                <w:szCs w:val="20"/>
              </w:rPr>
            </w:pPr>
            <w:r w:rsidRPr="00301ECD">
              <w:rPr>
                <w:sz w:val="20"/>
                <w:szCs w:val="20"/>
              </w:rPr>
              <w:t>456470, Челябинская обл., Карталинский р-н, г. Карталы, ул. Ленина, д. 9а</w:t>
            </w:r>
          </w:p>
        </w:tc>
        <w:tc>
          <w:tcPr>
            <w:tcW w:w="1417" w:type="dxa"/>
            <w:vAlign w:val="center"/>
          </w:tcPr>
          <w:p w:rsidR="0041795E" w:rsidRPr="00301ECD" w:rsidRDefault="0041795E">
            <w:pPr>
              <w:jc w:val="center"/>
              <w:rPr>
                <w:sz w:val="20"/>
                <w:szCs w:val="20"/>
              </w:rPr>
            </w:pPr>
            <w:r w:rsidRPr="00301ECD">
              <w:rPr>
                <w:sz w:val="20"/>
                <w:szCs w:val="20"/>
              </w:rPr>
              <w:t>Собрание депутатов Карталинского муниципального района; Автономная некоммерческая организация "Редакция "Карталинская новь"; Областное государственное учреждение "Издательский дом "Губерния"</w:t>
            </w:r>
          </w:p>
        </w:tc>
        <w:tc>
          <w:tcPr>
            <w:tcW w:w="992" w:type="dxa"/>
            <w:vAlign w:val="center"/>
          </w:tcPr>
          <w:p w:rsidR="0041795E" w:rsidRPr="00301ECD" w:rsidRDefault="0041795E">
            <w:pPr>
              <w:jc w:val="center"/>
              <w:rPr>
                <w:sz w:val="20"/>
                <w:szCs w:val="20"/>
              </w:rPr>
            </w:pPr>
            <w:r w:rsidRPr="00301ECD">
              <w:rPr>
                <w:sz w:val="20"/>
                <w:szCs w:val="20"/>
              </w:rPr>
              <w:t>33%</w:t>
            </w:r>
          </w:p>
        </w:tc>
        <w:tc>
          <w:tcPr>
            <w:tcW w:w="1985" w:type="dxa"/>
            <w:vAlign w:val="center"/>
          </w:tcPr>
          <w:p w:rsidR="0041795E" w:rsidRPr="00301ECD" w:rsidRDefault="0041795E">
            <w:pPr>
              <w:jc w:val="center"/>
              <w:rPr>
                <w:sz w:val="20"/>
                <w:szCs w:val="20"/>
              </w:rPr>
            </w:pPr>
            <w:r w:rsidRPr="00301ECD">
              <w:rPr>
                <w:sz w:val="20"/>
                <w:szCs w:val="20"/>
              </w:rPr>
              <w:t>субсидия</w:t>
            </w:r>
          </w:p>
        </w:tc>
        <w:tc>
          <w:tcPr>
            <w:tcW w:w="1985" w:type="dxa"/>
            <w:vAlign w:val="center"/>
          </w:tcPr>
          <w:p w:rsidR="0041795E" w:rsidRPr="00301ECD" w:rsidRDefault="0041795E">
            <w:pPr>
              <w:jc w:val="center"/>
              <w:rPr>
                <w:sz w:val="20"/>
                <w:szCs w:val="20"/>
              </w:rPr>
            </w:pPr>
            <w:r w:rsidRPr="00301ECD">
              <w:rPr>
                <w:sz w:val="20"/>
                <w:szCs w:val="20"/>
              </w:rPr>
              <w:t>4500000</w:t>
            </w:r>
          </w:p>
        </w:tc>
        <w:tc>
          <w:tcPr>
            <w:tcW w:w="1275" w:type="dxa"/>
            <w:vAlign w:val="center"/>
          </w:tcPr>
          <w:p w:rsidR="0041795E" w:rsidRPr="00301ECD" w:rsidRDefault="0041795E">
            <w:pPr>
              <w:jc w:val="center"/>
              <w:rPr>
                <w:sz w:val="20"/>
                <w:szCs w:val="20"/>
              </w:rPr>
            </w:pPr>
            <w:r w:rsidRPr="00301ECD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41795E" w:rsidRDefault="004179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130F1" w:rsidRDefault="00B130F1"/>
    <w:sectPr w:rsidR="00B130F1" w:rsidSect="00D56A8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3B2" w:rsidRDefault="006163B2" w:rsidP="00980E02">
      <w:pPr>
        <w:spacing w:after="0" w:line="240" w:lineRule="auto"/>
      </w:pPr>
      <w:r>
        <w:separator/>
      </w:r>
    </w:p>
  </w:endnote>
  <w:endnote w:type="continuationSeparator" w:id="0">
    <w:p w:rsidR="006163B2" w:rsidRDefault="006163B2" w:rsidP="0098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3B2" w:rsidRDefault="006163B2" w:rsidP="00980E02">
      <w:pPr>
        <w:spacing w:after="0" w:line="240" w:lineRule="auto"/>
      </w:pPr>
      <w:r>
        <w:separator/>
      </w:r>
    </w:p>
  </w:footnote>
  <w:footnote w:type="continuationSeparator" w:id="0">
    <w:p w:rsidR="006163B2" w:rsidRDefault="006163B2" w:rsidP="00980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02"/>
    <w:rsid w:val="0003577E"/>
    <w:rsid w:val="0007290B"/>
    <w:rsid w:val="000A4D6C"/>
    <w:rsid w:val="000B3AA3"/>
    <w:rsid w:val="000C3BBE"/>
    <w:rsid w:val="000F6F37"/>
    <w:rsid w:val="00174821"/>
    <w:rsid w:val="00194EC8"/>
    <w:rsid w:val="001E1710"/>
    <w:rsid w:val="0020470E"/>
    <w:rsid w:val="00215E68"/>
    <w:rsid w:val="00233933"/>
    <w:rsid w:val="0025139D"/>
    <w:rsid w:val="00262D30"/>
    <w:rsid w:val="00301ECD"/>
    <w:rsid w:val="00303B6D"/>
    <w:rsid w:val="00313A59"/>
    <w:rsid w:val="0039471B"/>
    <w:rsid w:val="003D6D5E"/>
    <w:rsid w:val="003E405E"/>
    <w:rsid w:val="004113BB"/>
    <w:rsid w:val="0041795E"/>
    <w:rsid w:val="00444291"/>
    <w:rsid w:val="004A1DC4"/>
    <w:rsid w:val="004B768A"/>
    <w:rsid w:val="004C6816"/>
    <w:rsid w:val="00516533"/>
    <w:rsid w:val="005742B8"/>
    <w:rsid w:val="005811B9"/>
    <w:rsid w:val="00585869"/>
    <w:rsid w:val="005B1E95"/>
    <w:rsid w:val="00603007"/>
    <w:rsid w:val="00604A8E"/>
    <w:rsid w:val="006163B2"/>
    <w:rsid w:val="0062575A"/>
    <w:rsid w:val="0062777E"/>
    <w:rsid w:val="006C5C3B"/>
    <w:rsid w:val="006E1C01"/>
    <w:rsid w:val="006E6712"/>
    <w:rsid w:val="007127E7"/>
    <w:rsid w:val="00725B9C"/>
    <w:rsid w:val="008369FF"/>
    <w:rsid w:val="008C446A"/>
    <w:rsid w:val="008C7FC2"/>
    <w:rsid w:val="008D7B37"/>
    <w:rsid w:val="0090016F"/>
    <w:rsid w:val="00912E29"/>
    <w:rsid w:val="0094396E"/>
    <w:rsid w:val="009528E8"/>
    <w:rsid w:val="00980E02"/>
    <w:rsid w:val="00A869DC"/>
    <w:rsid w:val="00AA3AEF"/>
    <w:rsid w:val="00AF37D7"/>
    <w:rsid w:val="00AF5771"/>
    <w:rsid w:val="00B130F1"/>
    <w:rsid w:val="00B25D94"/>
    <w:rsid w:val="00BB6BC7"/>
    <w:rsid w:val="00C01820"/>
    <w:rsid w:val="00CC7AC0"/>
    <w:rsid w:val="00CC7CA9"/>
    <w:rsid w:val="00CE10C7"/>
    <w:rsid w:val="00CF4C94"/>
    <w:rsid w:val="00D31452"/>
    <w:rsid w:val="00D56A83"/>
    <w:rsid w:val="00D61871"/>
    <w:rsid w:val="00D83259"/>
    <w:rsid w:val="00D94C87"/>
    <w:rsid w:val="00DE3BF4"/>
    <w:rsid w:val="00E045E6"/>
    <w:rsid w:val="00E13249"/>
    <w:rsid w:val="00E45DEE"/>
    <w:rsid w:val="00E61EC3"/>
    <w:rsid w:val="00E85DA6"/>
    <w:rsid w:val="00EB1DE5"/>
    <w:rsid w:val="00EC3B6D"/>
    <w:rsid w:val="00F1466D"/>
    <w:rsid w:val="00F76675"/>
    <w:rsid w:val="00F76CF8"/>
    <w:rsid w:val="00FC7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8EB63-5BD0-4352-942A-6E0261DA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0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80E02"/>
    <w:rPr>
      <w:b/>
      <w:bCs/>
    </w:rPr>
  </w:style>
  <w:style w:type="character" w:customStyle="1" w:styleId="FontStyle14">
    <w:name w:val="Font Style14"/>
    <w:uiPriority w:val="99"/>
    <w:rsid w:val="00980E02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980E0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0E0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80E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Какилова Мадона Нодаровна</dc:creator>
  <cp:lastModifiedBy>ТИК</cp:lastModifiedBy>
  <cp:revision>2</cp:revision>
  <cp:lastPrinted>2024-06-25T07:56:00Z</cp:lastPrinted>
  <dcterms:created xsi:type="dcterms:W3CDTF">2025-07-11T09:39:00Z</dcterms:created>
  <dcterms:modified xsi:type="dcterms:W3CDTF">2025-07-11T09:39:00Z</dcterms:modified>
</cp:coreProperties>
</file>